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252" w:rsidRPr="00345FCD" w:rsidRDefault="005053B9">
      <w:pPr>
        <w:rPr>
          <w:u w:val="single"/>
        </w:rPr>
      </w:pPr>
      <w:r w:rsidRPr="00345FCD">
        <w:rPr>
          <w:u w:val="single"/>
        </w:rPr>
        <w:t xml:space="preserve">Year 3 and 4 – Maths </w:t>
      </w:r>
      <w:r w:rsidR="00AD25E3">
        <w:rPr>
          <w:u w:val="single"/>
        </w:rPr>
        <w:t>idea</w:t>
      </w:r>
      <w:r w:rsidRPr="00345FCD">
        <w:rPr>
          <w:u w:val="single"/>
        </w:rPr>
        <w:t>s for Summer 1</w:t>
      </w:r>
    </w:p>
    <w:p w:rsidR="005053B9" w:rsidRPr="005053B9" w:rsidRDefault="005053B9">
      <w:pPr>
        <w:rPr>
          <w:u w:val="single"/>
        </w:rPr>
      </w:pPr>
      <w:r w:rsidRPr="005053B9">
        <w:rPr>
          <w:u w:val="single"/>
        </w:rPr>
        <w:t>Time</w:t>
      </w:r>
    </w:p>
    <w:p w:rsidR="005053B9" w:rsidRPr="005053B9" w:rsidRDefault="005053B9" w:rsidP="005053B9">
      <w:r w:rsidRPr="005053B9">
        <w:rPr>
          <w:rFonts w:ascii="Arial" w:eastAsia="Calibri" w:hAnsi="Arial" w:cs="Arial"/>
          <w:sz w:val="16"/>
          <w:szCs w:val="16"/>
        </w:rPr>
        <w:t xml:space="preserve">To tell and write the time from an analogue clock, including using Roman numerals from I to XII and 12-hour and 24- hour clocks. </w:t>
      </w:r>
    </w:p>
    <w:p w:rsidR="005053B9" w:rsidRPr="005053B9" w:rsidRDefault="005053B9" w:rsidP="005053B9">
      <w:r w:rsidRPr="005053B9">
        <w:rPr>
          <w:rFonts w:ascii="Arial" w:eastAsia="Calibri" w:hAnsi="Arial" w:cs="Arial"/>
          <w:sz w:val="16"/>
          <w:szCs w:val="16"/>
        </w:rPr>
        <w:t xml:space="preserve">Estimate and read time with increasing accuracy to the nearest minute. </w:t>
      </w:r>
    </w:p>
    <w:p w:rsidR="005053B9" w:rsidRPr="005053B9" w:rsidRDefault="005053B9" w:rsidP="005053B9">
      <w:r w:rsidRPr="005053B9">
        <w:rPr>
          <w:rFonts w:ascii="Arial" w:eastAsia="Calibri" w:hAnsi="Arial" w:cs="Arial"/>
          <w:sz w:val="16"/>
          <w:szCs w:val="16"/>
        </w:rPr>
        <w:t xml:space="preserve">Record and compare time in terms of seconds, minutes and hours. Use Vocabulary such as o’clock, am/pm, morning, afternoon, noon and midnight. </w:t>
      </w:r>
    </w:p>
    <w:p w:rsidR="005053B9" w:rsidRDefault="005053B9" w:rsidP="005053B9">
      <w:pPr>
        <w:rPr>
          <w:rFonts w:ascii="Arial" w:eastAsia="Calibri" w:hAnsi="Arial" w:cs="Arial"/>
          <w:sz w:val="16"/>
          <w:szCs w:val="16"/>
        </w:rPr>
      </w:pPr>
      <w:r w:rsidRPr="005053B9">
        <w:rPr>
          <w:rFonts w:ascii="Arial" w:eastAsia="Calibri" w:hAnsi="Arial" w:cs="Arial"/>
          <w:sz w:val="16"/>
          <w:szCs w:val="16"/>
        </w:rPr>
        <w:t>Compare durations of events (for example to calculate the time taken by a particular event).</w:t>
      </w:r>
    </w:p>
    <w:p w:rsidR="005053B9" w:rsidRPr="00345FCD" w:rsidRDefault="005053B9" w:rsidP="005053B9">
      <w:pPr>
        <w:rPr>
          <w:rFonts w:eastAsia="Calibri" w:cstheme="minorHAnsi"/>
          <w:u w:val="single"/>
        </w:rPr>
      </w:pPr>
      <w:r w:rsidRPr="00345FCD">
        <w:rPr>
          <w:rFonts w:eastAsia="Calibri" w:cstheme="minorHAnsi"/>
          <w:u w:val="single"/>
        </w:rPr>
        <w:t>Mass</w:t>
      </w:r>
      <w:r w:rsidR="00345FCD" w:rsidRPr="00345FCD">
        <w:rPr>
          <w:rFonts w:eastAsia="Calibri" w:cstheme="minorHAnsi"/>
          <w:u w:val="single"/>
        </w:rPr>
        <w:t xml:space="preserve"> and Capacity</w:t>
      </w:r>
    </w:p>
    <w:p w:rsidR="005053B9" w:rsidRDefault="00345FCD" w:rsidP="005053B9">
      <w:pPr>
        <w:rPr>
          <w:sz w:val="20"/>
          <w:szCs w:val="20"/>
        </w:rPr>
      </w:pPr>
      <w:r w:rsidRPr="00345FCD">
        <w:rPr>
          <w:sz w:val="20"/>
          <w:szCs w:val="20"/>
        </w:rPr>
        <w:t>To m</w:t>
      </w:r>
      <w:r w:rsidRPr="00345FCD">
        <w:rPr>
          <w:sz w:val="20"/>
          <w:szCs w:val="20"/>
        </w:rPr>
        <w:t>easure, compare, add and subtract: lengths (m/cm/mm); mass (kg/g); volume/capacity (l/ml)</w:t>
      </w:r>
    </w:p>
    <w:p w:rsidR="00345FCD" w:rsidRPr="00AD25E3" w:rsidRDefault="00345FCD" w:rsidP="005053B9">
      <w:pPr>
        <w:rPr>
          <w:u w:val="single"/>
        </w:rPr>
      </w:pPr>
      <w:r w:rsidRPr="00AD25E3">
        <w:rPr>
          <w:u w:val="single"/>
        </w:rPr>
        <w:t>Shape</w:t>
      </w:r>
    </w:p>
    <w:p w:rsidR="00AD25E3" w:rsidRPr="00AD25E3" w:rsidRDefault="00AD25E3" w:rsidP="00AD25E3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  <w:r>
        <w:rPr>
          <w:rFonts w:ascii="Arial" w:eastAsia="Times New Roman" w:hAnsi="Arial" w:cs="Arial"/>
          <w:sz w:val="16"/>
          <w:szCs w:val="16"/>
          <w:lang w:eastAsia="en-GB"/>
        </w:rPr>
        <w:t xml:space="preserve">To </w:t>
      </w:r>
      <w:r w:rsidRPr="00AD25E3">
        <w:rPr>
          <w:rFonts w:ascii="Arial" w:eastAsia="Times New Roman" w:hAnsi="Arial" w:cs="Arial"/>
          <w:sz w:val="16"/>
          <w:szCs w:val="16"/>
          <w:lang w:eastAsia="en-GB"/>
        </w:rPr>
        <w:t>draw 2-D shapes and make 3-D shapes using modelling materials; recognise 3-D shapes in different orientations and describe them</w:t>
      </w:r>
      <w:r>
        <w:rPr>
          <w:rFonts w:ascii="Arial" w:eastAsia="Times New Roman" w:hAnsi="Arial" w:cs="Arial"/>
          <w:sz w:val="16"/>
          <w:szCs w:val="16"/>
          <w:lang w:eastAsia="en-GB"/>
        </w:rPr>
        <w:t>.</w:t>
      </w:r>
    </w:p>
    <w:p w:rsidR="00AD25E3" w:rsidRPr="00AD25E3" w:rsidRDefault="00AD25E3" w:rsidP="00AD25E3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</w:p>
    <w:p w:rsidR="00AD25E3" w:rsidRPr="00AD25E3" w:rsidRDefault="00AD25E3" w:rsidP="00AD25E3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  <w:proofErr w:type="gramStart"/>
      <w:r>
        <w:rPr>
          <w:rFonts w:ascii="Arial" w:eastAsia="Times New Roman" w:hAnsi="Arial" w:cs="Arial"/>
          <w:sz w:val="16"/>
          <w:szCs w:val="16"/>
          <w:lang w:eastAsia="en-GB"/>
        </w:rPr>
        <w:t xml:space="preserve">To </w:t>
      </w:r>
      <w:r w:rsidRPr="00AD25E3">
        <w:rPr>
          <w:rFonts w:ascii="Arial" w:eastAsia="Times New Roman" w:hAnsi="Arial" w:cs="Arial"/>
          <w:sz w:val="16"/>
          <w:szCs w:val="16"/>
          <w:lang w:eastAsia="en-GB"/>
        </w:rPr>
        <w:t>recognise angles as a property of shape or a description of a turn</w:t>
      </w:r>
      <w:r>
        <w:rPr>
          <w:rFonts w:ascii="Arial" w:eastAsia="Times New Roman" w:hAnsi="Arial" w:cs="Arial"/>
          <w:sz w:val="16"/>
          <w:szCs w:val="16"/>
          <w:lang w:eastAsia="en-GB"/>
        </w:rPr>
        <w:t>.</w:t>
      </w:r>
      <w:proofErr w:type="gramEnd"/>
    </w:p>
    <w:p w:rsidR="00AD25E3" w:rsidRPr="00AD25E3" w:rsidRDefault="00AD25E3" w:rsidP="00AD25E3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</w:p>
    <w:p w:rsidR="00AD25E3" w:rsidRPr="00AD25E3" w:rsidRDefault="00AD25E3" w:rsidP="00AD25E3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  <w:r>
        <w:rPr>
          <w:rFonts w:ascii="Arial" w:eastAsia="Times New Roman" w:hAnsi="Arial" w:cs="Arial"/>
          <w:sz w:val="16"/>
          <w:szCs w:val="16"/>
          <w:lang w:eastAsia="en-GB"/>
        </w:rPr>
        <w:t>To</w:t>
      </w:r>
      <w:r w:rsidRPr="00AD25E3">
        <w:rPr>
          <w:rFonts w:ascii="Arial" w:eastAsia="Times New Roman" w:hAnsi="Arial" w:cs="Arial"/>
          <w:sz w:val="16"/>
          <w:szCs w:val="16"/>
          <w:lang w:eastAsia="en-GB"/>
        </w:rPr>
        <w:t> identify right angles, recognise that 2 right angles make a half-turn, 3 make three quarters of a turn and 4 a complete turn; identify whether angles are greater than or less than a right angle</w:t>
      </w:r>
      <w:r>
        <w:rPr>
          <w:rFonts w:ascii="Arial" w:eastAsia="Times New Roman" w:hAnsi="Arial" w:cs="Arial"/>
          <w:sz w:val="16"/>
          <w:szCs w:val="16"/>
          <w:lang w:eastAsia="en-GB"/>
        </w:rPr>
        <w:t>.</w:t>
      </w:r>
    </w:p>
    <w:p w:rsidR="00AD25E3" w:rsidRDefault="00AD25E3" w:rsidP="00AD25E3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</w:p>
    <w:p w:rsidR="00AD25E3" w:rsidRPr="00AD25E3" w:rsidRDefault="00AD25E3" w:rsidP="00AD25E3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  <w:r>
        <w:rPr>
          <w:rFonts w:ascii="Arial" w:eastAsia="Times New Roman" w:hAnsi="Arial" w:cs="Arial"/>
          <w:sz w:val="16"/>
          <w:szCs w:val="16"/>
          <w:lang w:eastAsia="en-GB"/>
        </w:rPr>
        <w:t xml:space="preserve">To </w:t>
      </w:r>
      <w:r w:rsidRPr="00AD25E3">
        <w:rPr>
          <w:rFonts w:ascii="Arial" w:eastAsia="Times New Roman" w:hAnsi="Arial" w:cs="Arial"/>
          <w:sz w:val="16"/>
          <w:szCs w:val="16"/>
          <w:lang w:eastAsia="en-GB"/>
        </w:rPr>
        <w:t>compare and classify geometric shapes, including quadrilaterals and triangles, based on their properties and sizes</w:t>
      </w:r>
      <w:r>
        <w:rPr>
          <w:rFonts w:ascii="Arial" w:eastAsia="Times New Roman" w:hAnsi="Arial" w:cs="Arial"/>
          <w:sz w:val="16"/>
          <w:szCs w:val="16"/>
          <w:lang w:eastAsia="en-GB"/>
        </w:rPr>
        <w:t>.</w:t>
      </w:r>
      <w:bookmarkStart w:id="0" w:name="_GoBack"/>
      <w:bookmarkEnd w:id="0"/>
    </w:p>
    <w:p w:rsidR="00AD25E3" w:rsidRPr="00AD25E3" w:rsidRDefault="00AD25E3" w:rsidP="00AD25E3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</w:p>
    <w:p w:rsidR="00AD25E3" w:rsidRPr="00AD25E3" w:rsidRDefault="00AD25E3" w:rsidP="00AD25E3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en-GB"/>
        </w:rPr>
      </w:pPr>
      <w:r w:rsidRPr="00AD25E3">
        <w:rPr>
          <w:rFonts w:ascii="Arial" w:eastAsia="Times New Roman" w:hAnsi="Arial" w:cs="Arial"/>
          <w:sz w:val="16"/>
          <w:szCs w:val="16"/>
          <w:lang w:eastAsia="en-GB"/>
        </w:rPr>
        <w:t>To identify acute and obtuse angles and compare and order angles up to 2 right angles by size</w:t>
      </w:r>
      <w:r>
        <w:rPr>
          <w:rFonts w:ascii="Arial" w:eastAsia="Times New Roman" w:hAnsi="Arial" w:cs="Arial"/>
          <w:sz w:val="16"/>
          <w:szCs w:val="16"/>
          <w:lang w:eastAsia="en-GB"/>
        </w:rPr>
        <w:t>.</w:t>
      </w:r>
    </w:p>
    <w:p w:rsidR="00345FCD" w:rsidRDefault="00345FCD" w:rsidP="005053B9">
      <w:pPr>
        <w:rPr>
          <w:rFonts w:ascii="Arial" w:eastAsia="Calibri" w:hAnsi="Arial" w:cs="Arial"/>
          <w:sz w:val="20"/>
          <w:szCs w:val="20"/>
        </w:rPr>
      </w:pPr>
    </w:p>
    <w:p w:rsidR="00AD25E3" w:rsidRPr="00345FCD" w:rsidRDefault="00AD25E3" w:rsidP="005053B9">
      <w:pPr>
        <w:rPr>
          <w:rFonts w:ascii="Arial" w:eastAsia="Calibri" w:hAnsi="Arial" w:cs="Arial"/>
          <w:sz w:val="20"/>
          <w:szCs w:val="20"/>
        </w:rPr>
      </w:pPr>
    </w:p>
    <w:p w:rsidR="005053B9" w:rsidRPr="005053B9" w:rsidRDefault="005053B9" w:rsidP="005053B9"/>
    <w:p w:rsidR="005053B9" w:rsidRDefault="005053B9" w:rsidP="005053B9">
      <w:pPr>
        <w:pStyle w:val="ListParagraph"/>
        <w:rPr>
          <w:rFonts w:ascii="Arial" w:eastAsia="Calibri" w:hAnsi="Arial" w:cs="Arial"/>
          <w:sz w:val="16"/>
          <w:szCs w:val="16"/>
        </w:rPr>
      </w:pPr>
    </w:p>
    <w:p w:rsidR="005053B9" w:rsidRDefault="005053B9" w:rsidP="005053B9">
      <w:pPr>
        <w:pStyle w:val="ListParagraph"/>
        <w:rPr>
          <w:rFonts w:ascii="Arial" w:eastAsia="Calibri" w:hAnsi="Arial" w:cs="Arial"/>
          <w:sz w:val="16"/>
          <w:szCs w:val="16"/>
        </w:rPr>
      </w:pPr>
    </w:p>
    <w:p w:rsidR="005053B9" w:rsidRDefault="005053B9" w:rsidP="005053B9">
      <w:pPr>
        <w:pStyle w:val="ListParagraph"/>
        <w:jc w:val="both"/>
        <w:rPr>
          <w:rFonts w:ascii="Arial" w:eastAsia="Calibri" w:hAnsi="Arial" w:cs="Arial"/>
          <w:sz w:val="16"/>
          <w:szCs w:val="16"/>
        </w:rPr>
      </w:pPr>
    </w:p>
    <w:p w:rsidR="005053B9" w:rsidRDefault="005053B9" w:rsidP="005053B9">
      <w:pPr>
        <w:pStyle w:val="ListParagraph"/>
        <w:jc w:val="both"/>
        <w:rPr>
          <w:rFonts w:ascii="Arial" w:eastAsia="Calibri" w:hAnsi="Arial" w:cs="Arial"/>
          <w:sz w:val="16"/>
          <w:szCs w:val="16"/>
        </w:rPr>
      </w:pPr>
    </w:p>
    <w:p w:rsidR="005053B9" w:rsidRDefault="005053B9" w:rsidP="005053B9">
      <w:pPr>
        <w:pStyle w:val="ListParagraph"/>
        <w:jc w:val="both"/>
      </w:pPr>
    </w:p>
    <w:p w:rsidR="005053B9" w:rsidRDefault="005053B9"/>
    <w:sectPr w:rsidR="00505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601B74"/>
    <w:multiLevelType w:val="hybridMultilevel"/>
    <w:tmpl w:val="B8E83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3B9"/>
    <w:rsid w:val="00345FCD"/>
    <w:rsid w:val="005053B9"/>
    <w:rsid w:val="00AD25E3"/>
    <w:rsid w:val="00E8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5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7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6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69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1</cp:revision>
  <dcterms:created xsi:type="dcterms:W3CDTF">2020-04-01T11:06:00Z</dcterms:created>
  <dcterms:modified xsi:type="dcterms:W3CDTF">2020-04-01T11:51:00Z</dcterms:modified>
</cp:coreProperties>
</file>